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35C" w:rsidRPr="00847AB3" w:rsidRDefault="00847AB3">
      <w:pPr>
        <w:rPr>
          <w:rFonts w:ascii="Times New Roman" w:hAnsi="Times New Roman" w:cs="Times New Roman"/>
          <w:b/>
          <w:i/>
          <w:color w:val="538135" w:themeColor="accent6" w:themeShade="BF"/>
          <w:sz w:val="72"/>
          <w:szCs w:val="72"/>
        </w:rPr>
      </w:pPr>
      <w:r w:rsidRPr="00847AB3">
        <w:rPr>
          <w:rFonts w:ascii="Times New Roman" w:eastAsia="Calibri" w:hAnsi="Times New Roman" w:cs="Times New Roman"/>
          <w:b/>
          <w:i/>
          <w:noProof/>
          <w:color w:val="538135" w:themeColor="accent6" w:themeShade="BF"/>
          <w:sz w:val="72"/>
          <w:szCs w:val="72"/>
          <w:lang w:eastAsia="ru-RU"/>
        </w:rPr>
        <w:drawing>
          <wp:anchor distT="0" distB="0" distL="114300" distR="114300" simplePos="0" relativeHeight="251661312" behindDoc="1" locked="0" layoutInCell="1" allowOverlap="1" wp14:anchorId="39D10215" wp14:editId="2249ACE2">
            <wp:simplePos x="0" y="0"/>
            <wp:positionH relativeFrom="margin">
              <wp:posOffset>1216025</wp:posOffset>
            </wp:positionH>
            <wp:positionV relativeFrom="paragraph">
              <wp:posOffset>4695825</wp:posOffset>
            </wp:positionV>
            <wp:extent cx="4986655" cy="3536315"/>
            <wp:effectExtent l="190500" t="190500" r="194945" b="197485"/>
            <wp:wrapTight wrapText="bothSides">
              <wp:wrapPolygon edited="0">
                <wp:start x="165" y="-1164"/>
                <wp:lineTo x="-825" y="-931"/>
                <wp:lineTo x="-743" y="21526"/>
                <wp:lineTo x="83" y="22457"/>
                <wp:lineTo x="165" y="22690"/>
                <wp:lineTo x="21372" y="22690"/>
                <wp:lineTo x="21454" y="22457"/>
                <wp:lineTo x="22279" y="21526"/>
                <wp:lineTo x="22362" y="931"/>
                <wp:lineTo x="21454" y="-815"/>
                <wp:lineTo x="21372" y="-1164"/>
                <wp:lineTo x="165" y="-1164"/>
              </wp:wrapPolygon>
            </wp:wrapTight>
            <wp:docPr id="2" name="Рисунок 2" descr="E:\DSC_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SC_00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53" t="5482" r="8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3536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7AB3">
        <w:rPr>
          <w:rFonts w:ascii="Times New Roman" w:eastAsia="Calibri" w:hAnsi="Times New Roman" w:cs="Times New Roman"/>
          <w:b/>
          <w:i/>
          <w:noProof/>
          <w:color w:val="538135" w:themeColor="accent6" w:themeShade="BF"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 wp14:anchorId="7F7A17FD" wp14:editId="09F74677">
            <wp:simplePos x="0" y="0"/>
            <wp:positionH relativeFrom="column">
              <wp:posOffset>-737870</wp:posOffset>
            </wp:positionH>
            <wp:positionV relativeFrom="paragraph">
              <wp:posOffset>876300</wp:posOffset>
            </wp:positionV>
            <wp:extent cx="4848225" cy="3389630"/>
            <wp:effectExtent l="190500" t="190500" r="200025" b="191770"/>
            <wp:wrapTight wrapText="bothSides">
              <wp:wrapPolygon edited="0">
                <wp:start x="170" y="-1214"/>
                <wp:lineTo x="-849" y="-971"/>
                <wp:lineTo x="-849" y="21244"/>
                <wp:lineTo x="-255" y="22336"/>
                <wp:lineTo x="170" y="22701"/>
                <wp:lineTo x="21388" y="22701"/>
                <wp:lineTo x="21812" y="22336"/>
                <wp:lineTo x="22406" y="20516"/>
                <wp:lineTo x="22406" y="971"/>
                <wp:lineTo x="21473" y="-850"/>
                <wp:lineTo x="21388" y="-1214"/>
                <wp:lineTo x="170" y="-1214"/>
              </wp:wrapPolygon>
            </wp:wrapTight>
            <wp:docPr id="1" name="Рисунок 6" descr="E:\DSC_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SC_00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370" t="2193" r="12127" b="4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389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7AB3">
        <w:rPr>
          <w:rFonts w:ascii="Times New Roman" w:hAnsi="Times New Roman" w:cs="Times New Roman"/>
          <w:b/>
          <w:i/>
          <w:color w:val="538135" w:themeColor="accent6" w:themeShade="BF"/>
          <w:sz w:val="72"/>
          <w:szCs w:val="72"/>
        </w:rPr>
        <w:t>Развивающая среда в группе</w:t>
      </w:r>
      <w:bookmarkStart w:id="0" w:name="_GoBack"/>
      <w:bookmarkEnd w:id="0"/>
    </w:p>
    <w:sectPr w:rsidR="002E735C" w:rsidRPr="00847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93"/>
    <w:rsid w:val="00072193"/>
    <w:rsid w:val="002E735C"/>
    <w:rsid w:val="0084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9B66"/>
  <w15:chartTrackingRefBased/>
  <w15:docId w15:val="{CABB1D49-CBEC-4B16-B5CA-478C52CA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Company>Hewlett-Packard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2018-03-12T05:38:00Z</dcterms:created>
  <dcterms:modified xsi:type="dcterms:W3CDTF">2018-03-12T05:42:00Z</dcterms:modified>
</cp:coreProperties>
</file>